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706973" w:rsidRDefault="00706973" w:rsidP="0070697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宋体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706973" w:rsidRDefault="00B078D6" w:rsidP="009870A7">
      <w:pPr>
        <w:pStyle w:val="2"/>
        <w:tabs>
          <w:tab w:val="left" w:pos="2552"/>
        </w:tabs>
        <w:rPr>
          <w:rFonts w:eastAsiaTheme="minorEastAsia"/>
          <w:lang w:val="fr-FR" w:eastAsia="zh-CN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  <w:r w:rsidR="00706973">
        <w:rPr>
          <w:rFonts w:eastAsiaTheme="minorEastAsia" w:hint="eastAsia"/>
          <w:lang w:val="fr-FR" w:eastAsia="zh-CN"/>
        </w:rPr>
        <w:t>TBD</w:t>
      </w:r>
    </w:p>
    <w:p w:rsidR="008A76FD" w:rsidRPr="00672080" w:rsidRDefault="00B03C01" w:rsidP="00801D05">
      <w:pPr>
        <w:rPr>
          <w:lang w:val="fr-FR"/>
        </w:rPr>
      </w:pPr>
      <w:r w:rsidRPr="00672080">
        <w:rPr>
          <w:lang w:val="fr-FR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390150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090C85" w:rsidP="00801D05">
            <w:pPr>
              <w:pStyle w:val="TAC"/>
            </w:pPr>
            <w:r w:rsidRPr="00672080">
              <w:t>X</w:t>
            </w: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宋体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宋体"/>
                <w:lang w:eastAsia="zh-CN"/>
              </w:rPr>
            </w:pPr>
            <w:r w:rsidRPr="00EA6629">
              <w:rPr>
                <w:rFonts w:eastAsia="宋体"/>
                <w:lang w:eastAsia="zh-CN"/>
              </w:rPr>
              <w:t>RAN</w:t>
            </w:r>
            <w:r w:rsidRPr="00EA6629">
              <w:rPr>
                <w:rFonts w:eastAsia="宋体" w:hint="eastAsia"/>
                <w:lang w:eastAsia="zh-CN"/>
              </w:rPr>
              <w:t xml:space="preserve"> work </w:t>
            </w:r>
            <w:r w:rsidR="00D50713">
              <w:rPr>
                <w:rFonts w:eastAsia="宋体" w:hint="eastAsia"/>
                <w:lang w:eastAsia="zh-CN"/>
              </w:rPr>
              <w:t>for s</w:t>
            </w:r>
            <w:r w:rsidR="00D50713" w:rsidRPr="00D50713">
              <w:rPr>
                <w:rFonts w:eastAsia="宋体"/>
                <w:lang w:eastAsia="zh-CN"/>
              </w:rPr>
              <w:t>lice list and priority information for cell reselection</w:t>
            </w:r>
            <w:r w:rsidR="00D50713">
              <w:rPr>
                <w:rFonts w:eastAsia="宋体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0" w:name="_Hlk84607430"/>
      <w:r>
        <w:t>, key issues</w:t>
      </w:r>
      <w:bookmarkEnd w:id="0"/>
      <w:r>
        <w:t xml:space="preserve"> and </w:t>
      </w:r>
      <w:bookmarkStart w:id="1" w:name="_Hlk84607422"/>
      <w:r>
        <w:t xml:space="preserve">candidate </w:t>
      </w:r>
      <w:bookmarkEnd w:id="1"/>
      <w:r>
        <w:t>solutions are captured in TR 38.832.</w:t>
      </w:r>
      <w:r w:rsidRPr="00CE261F">
        <w:t xml:space="preserve"> </w:t>
      </w:r>
      <w:bookmarkStart w:id="2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2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宋体"/>
          <w:lang w:eastAsia="zh-CN"/>
        </w:rPr>
        <w:t xml:space="preserve">RAN2 sent LS </w:t>
      </w:r>
      <w:r>
        <w:rPr>
          <w:rFonts w:eastAsia="宋体"/>
          <w:lang w:eastAsia="zh-CN"/>
        </w:rPr>
        <w:t>to SA2</w:t>
      </w:r>
      <w:r w:rsidR="00C549D0">
        <w:rPr>
          <w:rFonts w:eastAsia="宋体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NAS containing a slice priority for each of the slices contained in the list when/ before it moves to RRC_IDLE/RRC_INACTIVE and when the list and/or priorities changes while the UE is in RRC_IDLE/RRC_INACTIVE. 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宋体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specifications </w:t>
      </w:r>
      <w:r w:rsidRPr="00416B54">
        <w:rPr>
          <w:rFonts w:hint="eastAsia"/>
          <w:lang w:eastAsia="zh-CN"/>
        </w:rPr>
        <w:t>according to</w:t>
      </w:r>
      <w:r w:rsidRPr="00416B54">
        <w:t xml:space="preserve"> </w:t>
      </w:r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3" w:name="OLE_LINK36"/>
    </w:p>
    <w:p w:rsidR="001517AC" w:rsidRPr="001517AC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color w:val="auto"/>
          <w:lang w:val="en-US" w:eastAsia="zh-CN"/>
        </w:rPr>
        <w:t xml:space="preserve">Specify </w:t>
      </w:r>
      <w:r w:rsidR="00416B54" w:rsidRPr="001517AC">
        <w:rPr>
          <w:rFonts w:eastAsiaTheme="minorEastAsia"/>
          <w:color w:val="auto"/>
          <w:lang w:val="en-US" w:eastAsia="en-US"/>
        </w:rPr>
        <w:t>how the 5GC obtains and sends the Slice Priority information to the UE.</w:t>
      </w:r>
    </w:p>
    <w:p w:rsidR="001517AC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Specify </w:t>
      </w:r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:rsidR="00801D05" w:rsidRPr="001517AC" w:rsidRDefault="00801D05" w:rsidP="001517AC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>whether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:rsidR="002E2661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宋体" w:hint="eastAsia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2E2661">
        <w:rPr>
          <w:rFonts w:eastAsia="宋体"/>
          <w:lang w:eastAsia="zh-CN"/>
        </w:rPr>
        <w:t>Specify</w:t>
      </w:r>
      <w:r w:rsidR="002E2661" w:rsidRPr="002E2661">
        <w:rPr>
          <w:rFonts w:eastAsia="宋体" w:hint="eastAsia"/>
          <w:lang w:eastAsia="zh-CN"/>
        </w:rPr>
        <w:t xml:space="preserve"> </w:t>
      </w:r>
      <w:r w:rsidR="001517AC" w:rsidRPr="002E2661">
        <w:rPr>
          <w:rFonts w:eastAsia="宋体"/>
          <w:lang w:eastAsia="zh-CN"/>
        </w:rPr>
        <w:t xml:space="preserve"> </w:t>
      </w:r>
      <w:r w:rsidR="001517AC" w:rsidRPr="002E2661">
        <w:rPr>
          <w:rFonts w:eastAsia="宋体" w:hint="eastAsia"/>
          <w:lang w:eastAsia="zh-CN"/>
        </w:rPr>
        <w:t>when and h</w:t>
      </w:r>
      <w:r w:rsidR="001517AC" w:rsidRPr="002E2661">
        <w:rPr>
          <w:rFonts w:eastAsia="宋体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宋体" w:hint="eastAsia"/>
          <w:lang w:eastAsia="zh-CN"/>
        </w:rPr>
        <w:t>in UE</w:t>
      </w:r>
      <w:r w:rsidR="006B74EE" w:rsidRPr="002E2661">
        <w:rPr>
          <w:rFonts w:eastAsia="宋体" w:hint="eastAsia"/>
          <w:lang w:eastAsia="zh-CN"/>
        </w:rPr>
        <w:t>,e.g. UE mobility or configuration udpate.</w:t>
      </w:r>
    </w:p>
    <w:p w:rsidR="00C62C20" w:rsidRDefault="00F72ACE" w:rsidP="00801D05">
      <w:pPr>
        <w:pStyle w:val="NO"/>
        <w:rPr>
          <w:rFonts w:eastAsia="宋体"/>
          <w:lang w:eastAsia="zh-CN"/>
        </w:rPr>
      </w:pPr>
      <w:r w:rsidRPr="006B74EE">
        <w:rPr>
          <w:rFonts w:eastAsia="宋体"/>
          <w:lang w:eastAsia="zh-CN"/>
        </w:rPr>
        <w:t>NOTE</w:t>
      </w:r>
      <w:r w:rsidR="00BE64C2" w:rsidRPr="006B74EE">
        <w:rPr>
          <w:rFonts w:eastAsia="宋体"/>
          <w:lang w:eastAsia="zh-CN"/>
        </w:rPr>
        <w:t xml:space="preserve"> 1</w:t>
      </w:r>
      <w:r w:rsidRPr="006B74EE">
        <w:rPr>
          <w:rFonts w:eastAsia="宋体"/>
          <w:lang w:eastAsia="zh-CN"/>
        </w:rPr>
        <w:t>:</w:t>
      </w:r>
      <w:bookmarkEnd w:id="3"/>
      <w:r w:rsidR="00816364" w:rsidRPr="006B74EE">
        <w:rPr>
          <w:rFonts w:eastAsia="宋体"/>
          <w:lang w:val="en-US" w:eastAsia="zh-CN"/>
        </w:rPr>
        <w:t xml:space="preserve"> the SA2 work </w:t>
      </w:r>
      <w:r w:rsidR="006B74EE">
        <w:rPr>
          <w:rFonts w:eastAsia="宋体" w:hint="eastAsia"/>
          <w:lang w:val="en-US" w:eastAsia="zh-CN"/>
        </w:rPr>
        <w:t xml:space="preserve">may </w:t>
      </w:r>
      <w:r w:rsidR="00816364" w:rsidRPr="006B74EE">
        <w:rPr>
          <w:rFonts w:eastAsia="宋体"/>
          <w:lang w:val="en-US" w:eastAsia="zh-CN"/>
        </w:rPr>
        <w:t>need to</w:t>
      </w:r>
      <w:r w:rsidR="00816364" w:rsidRPr="006B74EE">
        <w:rPr>
          <w:rFonts w:eastAsia="宋体" w:hint="eastAsia"/>
          <w:lang w:eastAsia="zh-CN"/>
        </w:rPr>
        <w:t xml:space="preserve"> be coordinated with RAN WGs</w:t>
      </w:r>
      <w:r w:rsidR="00E045F5" w:rsidRPr="006B74EE">
        <w:rPr>
          <w:rFonts w:eastAsia="宋体"/>
          <w:lang w:eastAsia="zh-CN"/>
        </w:rPr>
        <w:t>.</w:t>
      </w:r>
      <w:r w:rsidR="00C62C20" w:rsidRPr="00672080">
        <w:rPr>
          <w:rFonts w:eastAsia="宋体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宋体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宋体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宋体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宋体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lastRenderedPageBreak/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宋体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B82CBB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宋体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069" w:rsidRDefault="00D73069" w:rsidP="00801D05">
      <w:r>
        <w:separator/>
      </w:r>
    </w:p>
  </w:endnote>
  <w:endnote w:type="continuationSeparator" w:id="0">
    <w:p w:rsidR="00D73069" w:rsidRDefault="00D73069" w:rsidP="00801D05">
      <w:r>
        <w:continuationSeparator/>
      </w:r>
    </w:p>
  </w:endnote>
  <w:endnote w:type="continuationNotice" w:id="1">
    <w:p w:rsidR="00D73069" w:rsidRDefault="00D73069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2C" w:rsidRDefault="00B82CBB">
    <w:pPr>
      <w:pStyle w:val="af1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<v:textbox inset="20pt,0,,0">
            <w:txbxContent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069" w:rsidRDefault="00D73069" w:rsidP="00801D05">
      <w:r>
        <w:separator/>
      </w:r>
    </w:p>
  </w:footnote>
  <w:footnote w:type="continuationSeparator" w:id="0">
    <w:p w:rsidR="00D73069" w:rsidRDefault="00D73069" w:rsidP="00801D05">
      <w:r>
        <w:continuationSeparator/>
      </w:r>
    </w:p>
  </w:footnote>
  <w:footnote w:type="continuationNotice" w:id="1">
    <w:p w:rsidR="00D73069" w:rsidRDefault="00D73069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33.5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宋体" w:hAnsi="宋体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F669A-EB81-498C-8898-B9F5CB2C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5370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cmcc-wd</cp:lastModifiedBy>
  <cp:revision>17</cp:revision>
  <cp:lastPrinted>2000-02-28T19:31:00Z</cp:lastPrinted>
  <dcterms:created xsi:type="dcterms:W3CDTF">2021-10-10T03:38:00Z</dcterms:created>
  <dcterms:modified xsi:type="dcterms:W3CDTF">2021-10-11T03:18:00Z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